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CA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пользователя сайта на обработку персональных данных.</w:t>
      </w:r>
    </w:p>
    <w:p w14:paraId="16848624">
      <w:pPr>
        <w:spacing w:after="0"/>
      </w:pPr>
      <w:r>
        <w:t xml:space="preserve">Настоящим в соответствии с Федеральным законом №152-ФЗ «О персональных данных» от 27.07.2006 г. , </w:t>
      </w:r>
    </w:p>
    <w:p w14:paraId="43F91F14">
      <w:pPr>
        <w:spacing w:after="0"/>
      </w:pPr>
      <w:r>
        <w:t xml:space="preserve">Я, субъект персональных данных, именуемый в дальнейшем «Пользователь», во время использования мною вебсайтом </w:t>
      </w:r>
      <w:r>
        <w:rPr>
          <w:rFonts w:hint="default"/>
        </w:rPr>
        <w:t>https://avtor-stomatologia.ru/</w:t>
      </w:r>
      <w:bookmarkStart w:id="0" w:name="_GoBack"/>
      <w:bookmarkEnd w:id="0"/>
      <w:r>
        <w:t xml:space="preserve"> (далее – Сайт, Сервис), в соответствии со статьей 9 Федерального закона от 27.07.2006 № 152-ФЗ «О персональных данных»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</w:t>
      </w:r>
    </w:p>
    <w:p w14:paraId="188C8C24">
      <w:pPr>
        <w:spacing w:after="0"/>
      </w:pPr>
      <w:r>
        <w:t xml:space="preserve"> 1. Согласие выдано Обществу с ограниченной ответственностью «Эврика» (далее - Оператор). </w:t>
      </w:r>
    </w:p>
    <w:p w14:paraId="1E39FA6A">
      <w:pPr>
        <w:spacing w:after="0"/>
      </w:pPr>
      <w:r>
        <w:t>2. Согласие выдано на обработку следующих категорий персональных данных</w:t>
      </w:r>
    </w:p>
    <w:p w14:paraId="6E0218C4">
      <w:pPr>
        <w:spacing w:after="0"/>
      </w:pPr>
      <w:r>
        <w:t xml:space="preserve"> – данных, указанных в специальных формах, расположенных на Сайте, путем заполнения соответствующих текстовых полей, а именно: фамилия, имя, отчество, адрес электронной почты (e-mail), номер телефона, другая аналогичная сообщенная информация, на основании которой возможно идентификация субъекта персональных данных;</w:t>
      </w:r>
    </w:p>
    <w:p w14:paraId="24E3949D">
      <w:pPr>
        <w:spacing w:after="0"/>
      </w:pPr>
      <w:r>
        <w:t>– данных, которые автоматически передаются в процессе просмотра и при посещении страниц Сайта (cookie-файлы), а именно: дата и время доступа, адрес посещаемой страницы, источник выхода, реферер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 мобильных устройствах) и способах технологического взаимодействия с Сайтом и его сервисами (в том числе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</w:t>
      </w:r>
    </w:p>
    <w:p w14:paraId="43340715">
      <w:pPr>
        <w:spacing w:after="0"/>
      </w:pPr>
      <w:r>
        <w:t xml:space="preserve"> – IP адрес и статистика о IP-адресах. </w:t>
      </w:r>
    </w:p>
    <w:p w14:paraId="37931AD5">
      <w:pPr>
        <w:spacing w:after="0"/>
      </w:pPr>
      <w:r>
        <w:t>3. Согласие выдано на обработку персональных данных в целях:</w:t>
      </w:r>
    </w:p>
    <w:p w14:paraId="58C08EF7">
      <w:pPr>
        <w:spacing w:after="0"/>
      </w:pPr>
      <w:r>
        <w:t xml:space="preserve">– предоставления доступа к Сайту, его содержанию, к функционалу сервиса, для администрирования Сайта; </w:t>
      </w:r>
    </w:p>
    <w:p w14:paraId="3188A65F">
      <w:pPr>
        <w:spacing w:after="0"/>
      </w:pPr>
      <w:r>
        <w:t>– идентификации при регистрации и/или при использовании Сайта;</w:t>
      </w:r>
    </w:p>
    <w:p w14:paraId="1647CDD3">
      <w:pPr>
        <w:spacing w:after="0"/>
      </w:pPr>
      <w:r>
        <w:t xml:space="preserve"> – предоставления услуг и сервисов, доступных на Сайте, обработка запросов и заявок. </w:t>
      </w:r>
    </w:p>
    <w:p w14:paraId="746CE408">
      <w:pPr>
        <w:spacing w:after="0"/>
      </w:pPr>
      <w:r>
        <w:t>4. Согласие выдано на обработку персональных данных смешанным (автоматизированным и неавтоматизированным) способом, в том числе и установленными на сайте сервисами сбора статистических данных (Яндекс Метрика) с соблюдением мер, обеспечивающих их защиту от несанкционированного доступа.</w:t>
      </w:r>
    </w:p>
    <w:p w14:paraId="725FA8C8">
      <w:pPr>
        <w:spacing w:after="0"/>
      </w:pPr>
      <w:r>
        <w:t xml:space="preserve"> В процессе обработки персональных данных Оператор вправе осуществлять: сбор, запись, систематизацию, накопление, хранение, извлечение, использование, передачу (распространение, предоставление, доступ), обезличивание, удаление, уничтожение персональных данных Пользователя. </w:t>
      </w:r>
    </w:p>
    <w:p w14:paraId="1CC000A3">
      <w:pPr>
        <w:spacing w:after="0"/>
      </w:pPr>
      <w:r>
        <w:t xml:space="preserve">5. Настоящим, Пользователь подтверждает, что: </w:t>
      </w:r>
    </w:p>
    <w:p w14:paraId="2210F2E3">
      <w:pPr>
        <w:spacing w:after="0"/>
      </w:pPr>
      <w:r>
        <w:t xml:space="preserve">5.1. Ознакомился с Политикой конфиденциальности Общества с ограниченной ответственностью «Эврика». </w:t>
      </w:r>
    </w:p>
    <w:p w14:paraId="3F0E3564">
      <w:pPr>
        <w:spacing w:after="0"/>
      </w:pPr>
      <w:r>
        <w:t>5.2.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 его сервисам, третьим лицам, в случаях, когда предоставление таких данных является обязательным в соответствии с законодательством.</w:t>
      </w:r>
    </w:p>
    <w:p w14:paraId="2F45AB08">
      <w:pPr>
        <w:spacing w:after="0"/>
        <w:rPr>
          <w:lang w:val="en-US"/>
        </w:rPr>
      </w:pPr>
      <w:r>
        <w:t xml:space="preserve">5.3. 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в свободной форме заказным письмом с уведомлением о вручении в адрес Оператора или на следующие адреса электронной почты: </w:t>
      </w:r>
      <w:r>
        <w:rPr>
          <w:lang w:val="en-US"/>
        </w:rPr>
        <w:t>avtor</w:t>
      </w:r>
      <w:r>
        <w:t>_</w:t>
      </w:r>
      <w:r>
        <w:rPr>
          <w:lang w:val="en-US"/>
        </w:rPr>
        <w:t>stomat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  <w:r>
        <w:t xml:space="preserve"> </w:t>
      </w:r>
    </w:p>
    <w:p w14:paraId="71EB1D96">
      <w:pPr>
        <w:spacing w:after="0"/>
        <w:rPr>
          <w:lang w:val="en-US"/>
        </w:rPr>
      </w:pPr>
      <w:r>
        <w:t xml:space="preserve">5.4. Проинформирован,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п.2- 11 ч.1 ст. 6, ч.2 ст. 10, ч.2 ст.11 Федерального закона от 27.07.2006 № 152-ФЗ «О персональных данных». </w:t>
      </w:r>
    </w:p>
    <w:p w14:paraId="6288C83C">
      <w:pPr>
        <w:spacing w:after="0"/>
        <w:rPr>
          <w:lang w:val="en-US"/>
        </w:rPr>
      </w:pPr>
      <w:r>
        <w:t xml:space="preserve">6. Настоящее Согласие действует бессрочно с даты его предоставления Оператору, и может быть отозвано в любое время путем подачи Оператору заявления в порядке, указанном в п. 5.3. настоящего Согласия. </w:t>
      </w:r>
    </w:p>
    <w:p w14:paraId="7B31D1ED">
      <w:pPr>
        <w:spacing w:after="0"/>
      </w:pPr>
      <w:r>
        <w:t>7. Датой и временем формирования, подтверждения и предоставления Согласия прошу считать момент отправки сообщения в Формах сбора персональных данных.</w:t>
      </w:r>
    </w:p>
    <w:sectPr>
      <w:pgSz w:w="11906" w:h="16838"/>
      <w:pgMar w:top="568" w:right="566" w:bottom="28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92"/>
    <w:rsid w:val="00053DA1"/>
    <w:rsid w:val="0008697D"/>
    <w:rsid w:val="000A77E3"/>
    <w:rsid w:val="00364188"/>
    <w:rsid w:val="00431143"/>
    <w:rsid w:val="004D4399"/>
    <w:rsid w:val="004E1C92"/>
    <w:rsid w:val="32B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3708</Characters>
  <Lines>30</Lines>
  <Paragraphs>8</Paragraphs>
  <TotalTime>52</TotalTime>
  <ScaleCrop>false</ScaleCrop>
  <LinksUpToDate>false</LinksUpToDate>
  <CharactersWithSpaces>4237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2026-04-13T09:27:00Z</dcterms:created>
  <dc:creator>User</dc:creator>
  <cp:lastModifiedBy>koros</cp:lastModifiedBy>
  <dcterms:modified xsi:type="dcterms:W3CDTF">2026-06-24T12:01:49Z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eyJoZGlkIjoiZWQ3OTk4MmI2MzdkZjlhNTlkOTQ3Nzk1NWZiZGQzMTIifQ==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06A8703AA5AE4F76B24FB208DF3E2356_12</vt:lpwstr>
  </property>
</Properties>
</file>